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D93FC" w14:textId="77777777" w:rsidR="00413A85" w:rsidRPr="009E1581" w:rsidRDefault="00413A85" w:rsidP="00413A85">
      <w:pPr>
        <w:jc w:val="both"/>
        <w:rPr>
          <w:rFonts w:asciiTheme="minorHAnsi" w:hAnsiTheme="minorHAnsi" w:cstheme="minorHAnsi"/>
          <w:b/>
          <w:lang w:val="en-GB"/>
        </w:rPr>
      </w:pPr>
    </w:p>
    <w:p w14:paraId="79731AA3" w14:textId="77777777" w:rsidR="00413A85" w:rsidRPr="009E1581" w:rsidRDefault="00413A85" w:rsidP="00413A85">
      <w:pPr>
        <w:jc w:val="both"/>
        <w:rPr>
          <w:rFonts w:asciiTheme="minorHAnsi" w:hAnsiTheme="minorHAnsi" w:cstheme="minorHAnsi"/>
          <w:b/>
          <w:lang w:val="en-GB"/>
        </w:rPr>
      </w:pPr>
    </w:p>
    <w:p w14:paraId="4FD1D53A" w14:textId="77777777" w:rsidR="008819AB" w:rsidRPr="009E1581" w:rsidRDefault="00062DF7" w:rsidP="008819AB">
      <w:pPr>
        <w:jc w:val="center"/>
        <w:rPr>
          <w:rFonts w:asciiTheme="minorHAnsi" w:hAnsiTheme="minorHAnsi" w:cstheme="minorHAnsi"/>
          <w:b/>
        </w:rPr>
      </w:pPr>
      <w:r w:rsidRPr="009E1581">
        <w:rPr>
          <w:rFonts w:asciiTheme="minorHAnsi" w:hAnsiTheme="minorHAnsi" w:cstheme="minorHAnsi"/>
          <w:b/>
        </w:rPr>
        <w:t xml:space="preserve">STEM TECHNICIAN </w:t>
      </w:r>
      <w:r w:rsidR="00061C70" w:rsidRPr="009E1581">
        <w:rPr>
          <w:rFonts w:asciiTheme="minorHAnsi" w:hAnsiTheme="minorHAnsi" w:cstheme="minorHAnsi"/>
          <w:b/>
        </w:rPr>
        <w:t xml:space="preserve">/ FACILITATOR </w:t>
      </w:r>
      <w:r w:rsidRPr="009E1581">
        <w:rPr>
          <w:rFonts w:asciiTheme="minorHAnsi" w:hAnsiTheme="minorHAnsi" w:cstheme="minorHAnsi"/>
          <w:b/>
        </w:rPr>
        <w:t>- COMPUTING</w:t>
      </w:r>
    </w:p>
    <w:p w14:paraId="3FEDEF35" w14:textId="77777777" w:rsidR="00413A85" w:rsidRPr="009E1581" w:rsidRDefault="00413A85" w:rsidP="00413A85">
      <w:pPr>
        <w:jc w:val="both"/>
        <w:rPr>
          <w:rFonts w:asciiTheme="minorHAnsi" w:hAnsiTheme="minorHAnsi" w:cstheme="minorHAnsi"/>
        </w:rPr>
      </w:pPr>
    </w:p>
    <w:p w14:paraId="25FE95A1" w14:textId="5F85A073" w:rsidR="00413A85" w:rsidRPr="009E1581" w:rsidRDefault="00413A85" w:rsidP="00413A85">
      <w:pPr>
        <w:jc w:val="both"/>
        <w:rPr>
          <w:rFonts w:asciiTheme="minorHAnsi" w:hAnsiTheme="minorHAnsi" w:cstheme="minorHAnsi"/>
          <w:b/>
        </w:rPr>
      </w:pPr>
      <w:r w:rsidRPr="009E1581">
        <w:rPr>
          <w:rFonts w:asciiTheme="minorHAnsi" w:hAnsiTheme="minorHAnsi" w:cstheme="minorHAnsi"/>
          <w:b/>
        </w:rPr>
        <w:t xml:space="preserve">Service: </w:t>
      </w:r>
      <w:r w:rsidR="00A46CC3" w:rsidRPr="009E1581">
        <w:rPr>
          <w:rFonts w:asciiTheme="minorHAnsi" w:hAnsiTheme="minorHAnsi" w:cstheme="minorHAnsi"/>
          <w:b/>
        </w:rPr>
        <w:t>Creative and Digital (FE) &amp; Blackburn University Centre</w:t>
      </w:r>
      <w:r w:rsidRPr="009E1581">
        <w:rPr>
          <w:rFonts w:asciiTheme="minorHAnsi" w:hAnsiTheme="minorHAnsi" w:cstheme="minorHAnsi"/>
          <w:b/>
        </w:rPr>
        <w:t xml:space="preserve"> </w:t>
      </w:r>
      <w:r w:rsidR="00A46CC3" w:rsidRPr="009E1581">
        <w:rPr>
          <w:rFonts w:asciiTheme="minorHAnsi" w:hAnsiTheme="minorHAnsi" w:cstheme="minorHAnsi"/>
          <w:b/>
        </w:rPr>
        <w:t>(HE)</w:t>
      </w:r>
    </w:p>
    <w:p w14:paraId="32BEFF01" w14:textId="27910D09" w:rsidR="00413A85" w:rsidRPr="009E1581" w:rsidRDefault="00413A85" w:rsidP="00413A85">
      <w:pPr>
        <w:jc w:val="both"/>
        <w:rPr>
          <w:rFonts w:asciiTheme="minorHAnsi" w:hAnsiTheme="minorHAnsi" w:cstheme="minorHAnsi"/>
          <w:b/>
        </w:rPr>
      </w:pPr>
      <w:r w:rsidRPr="009E1581">
        <w:rPr>
          <w:rFonts w:asciiTheme="minorHAnsi" w:hAnsiTheme="minorHAnsi" w:cstheme="minorHAnsi"/>
          <w:b/>
        </w:rPr>
        <w:t xml:space="preserve">Hours: </w:t>
      </w:r>
      <w:r w:rsidR="00A46CC3" w:rsidRPr="009E1581">
        <w:rPr>
          <w:rFonts w:asciiTheme="minorHAnsi" w:hAnsiTheme="minorHAnsi" w:cstheme="minorHAnsi"/>
          <w:b/>
        </w:rPr>
        <w:t>37</w:t>
      </w:r>
      <w:r w:rsidRPr="009E1581">
        <w:rPr>
          <w:rFonts w:asciiTheme="minorHAnsi" w:hAnsiTheme="minorHAnsi" w:cstheme="minorHAnsi"/>
          <w:b/>
        </w:rPr>
        <w:t xml:space="preserve"> hours per week / 52 Weeks </w:t>
      </w:r>
      <w:r w:rsidR="00495A88" w:rsidRPr="009E1581">
        <w:rPr>
          <w:rFonts w:asciiTheme="minorHAnsi" w:hAnsiTheme="minorHAnsi" w:cstheme="minorHAnsi"/>
          <w:b/>
        </w:rPr>
        <w:t>per</w:t>
      </w:r>
      <w:r w:rsidRPr="009E1581">
        <w:rPr>
          <w:rFonts w:asciiTheme="minorHAnsi" w:hAnsiTheme="minorHAnsi" w:cstheme="minorHAnsi"/>
          <w:b/>
        </w:rPr>
        <w:t xml:space="preserve"> Year </w:t>
      </w:r>
    </w:p>
    <w:p w14:paraId="6449A812" w14:textId="77777777" w:rsidR="00413A85" w:rsidRPr="009E1581" w:rsidRDefault="00413A85" w:rsidP="00413A85">
      <w:pPr>
        <w:rPr>
          <w:rFonts w:asciiTheme="minorHAnsi" w:hAnsiTheme="minorHAnsi" w:cstheme="minorHAnsi"/>
          <w:b/>
        </w:rPr>
      </w:pPr>
      <w:r w:rsidRPr="009E1581">
        <w:rPr>
          <w:rFonts w:asciiTheme="minorHAnsi" w:hAnsiTheme="minorHAnsi" w:cstheme="minorHAnsi"/>
          <w:b/>
        </w:rPr>
        <w:t xml:space="preserve">Salary: Business Support Points </w:t>
      </w:r>
      <w:r w:rsidR="00374E02" w:rsidRPr="009E1581">
        <w:rPr>
          <w:rFonts w:asciiTheme="minorHAnsi" w:hAnsiTheme="minorHAnsi" w:cstheme="minorHAnsi"/>
          <w:b/>
        </w:rPr>
        <w:t>13 - 16</w:t>
      </w:r>
    </w:p>
    <w:p w14:paraId="78C1AB27" w14:textId="0BDCD8E2" w:rsidR="00413A85" w:rsidRPr="009E1581" w:rsidRDefault="00413A85" w:rsidP="00413A85">
      <w:pPr>
        <w:rPr>
          <w:rFonts w:asciiTheme="minorHAnsi" w:hAnsiTheme="minorHAnsi" w:cstheme="minorHAnsi"/>
          <w:b/>
        </w:rPr>
      </w:pPr>
      <w:r w:rsidRPr="008550B5">
        <w:rPr>
          <w:rFonts w:asciiTheme="minorHAnsi" w:hAnsiTheme="minorHAnsi" w:cstheme="minorHAnsi"/>
          <w:b/>
        </w:rPr>
        <w:t xml:space="preserve">Reference Number: </w:t>
      </w:r>
      <w:r w:rsidR="008550B5" w:rsidRPr="008550B5">
        <w:rPr>
          <w:rFonts w:asciiTheme="minorHAnsi" w:hAnsiTheme="minorHAnsi" w:cstheme="minorHAnsi"/>
          <w:b/>
        </w:rPr>
        <w:t>COMP</w:t>
      </w:r>
      <w:bookmarkStart w:id="0" w:name="_GoBack"/>
      <w:bookmarkEnd w:id="0"/>
    </w:p>
    <w:p w14:paraId="38CFF799" w14:textId="53F56532" w:rsidR="00413A85" w:rsidRPr="009E1581" w:rsidRDefault="007F2BAF" w:rsidP="00413A85">
      <w:pPr>
        <w:jc w:val="both"/>
        <w:rPr>
          <w:rFonts w:asciiTheme="minorHAnsi" w:hAnsiTheme="minorHAnsi" w:cstheme="minorHAnsi"/>
          <w:b/>
        </w:rPr>
      </w:pPr>
      <w:r w:rsidRPr="009E1581">
        <w:rPr>
          <w:rFonts w:asciiTheme="minorHAnsi" w:hAnsiTheme="minorHAnsi" w:cstheme="minorHAnsi"/>
          <w:b/>
        </w:rPr>
        <w:t xml:space="preserve">Responsible to: </w:t>
      </w:r>
      <w:r w:rsidR="00062DF7" w:rsidRPr="009E1581">
        <w:rPr>
          <w:rFonts w:asciiTheme="minorHAnsi" w:hAnsiTheme="minorHAnsi" w:cstheme="minorHAnsi"/>
          <w:b/>
        </w:rPr>
        <w:t>Head of School</w:t>
      </w:r>
      <w:r w:rsidR="00D33E80" w:rsidRPr="009E1581">
        <w:rPr>
          <w:rFonts w:asciiTheme="minorHAnsi" w:hAnsiTheme="minorHAnsi" w:cstheme="minorHAnsi"/>
          <w:b/>
        </w:rPr>
        <w:t xml:space="preserve"> </w:t>
      </w:r>
      <w:r w:rsidR="00A46CC3" w:rsidRPr="009E1581">
        <w:rPr>
          <w:rFonts w:asciiTheme="minorHAnsi" w:hAnsiTheme="minorHAnsi" w:cstheme="minorHAnsi"/>
          <w:b/>
        </w:rPr>
        <w:t>Creative and Digital (FE) &amp; Head of School Business, Commercial and Technology (HE)</w:t>
      </w:r>
    </w:p>
    <w:p w14:paraId="1D5A68F3" w14:textId="77777777" w:rsidR="00413A85" w:rsidRPr="009E1581" w:rsidRDefault="00413A85" w:rsidP="00413A85">
      <w:pPr>
        <w:jc w:val="both"/>
        <w:rPr>
          <w:rFonts w:asciiTheme="minorHAnsi" w:hAnsiTheme="minorHAnsi" w:cstheme="minorHAnsi"/>
          <w:b/>
        </w:rPr>
      </w:pPr>
    </w:p>
    <w:p w14:paraId="3078E6E1" w14:textId="77777777" w:rsidR="00413A85" w:rsidRPr="009E1581" w:rsidRDefault="00413A85" w:rsidP="00413A85">
      <w:pPr>
        <w:jc w:val="both"/>
        <w:rPr>
          <w:rFonts w:asciiTheme="minorHAnsi" w:hAnsiTheme="minorHAnsi" w:cstheme="minorHAnsi"/>
          <w:b/>
          <w:u w:val="single"/>
        </w:rPr>
      </w:pPr>
      <w:r w:rsidRPr="009E1581">
        <w:rPr>
          <w:rFonts w:asciiTheme="minorHAnsi" w:hAnsiTheme="minorHAnsi" w:cstheme="minorHAnsi"/>
          <w:b/>
          <w:u w:val="single"/>
        </w:rPr>
        <w:t>The Position</w:t>
      </w:r>
    </w:p>
    <w:p w14:paraId="293E0CD9" w14:textId="77777777" w:rsidR="00413A85" w:rsidRPr="009E1581" w:rsidRDefault="00413A85" w:rsidP="001F6C23">
      <w:pPr>
        <w:jc w:val="both"/>
        <w:rPr>
          <w:rFonts w:asciiTheme="minorHAnsi" w:hAnsiTheme="minorHAnsi" w:cstheme="minorHAnsi"/>
          <w:u w:val="single"/>
        </w:rPr>
      </w:pPr>
    </w:p>
    <w:p w14:paraId="4C7FA2C5" w14:textId="60E1FE11" w:rsidR="00413A85" w:rsidRPr="009E1581" w:rsidRDefault="00062DF7" w:rsidP="001F6C23">
      <w:pPr>
        <w:pStyle w:val="BodyTextIndent3"/>
        <w:ind w:left="0"/>
        <w:jc w:val="both"/>
        <w:rPr>
          <w:rFonts w:asciiTheme="minorHAnsi" w:hAnsiTheme="minorHAnsi" w:cstheme="minorHAnsi"/>
          <w:b/>
          <w:sz w:val="24"/>
          <w:szCs w:val="24"/>
        </w:rPr>
      </w:pPr>
      <w:r w:rsidRPr="009E1581">
        <w:rPr>
          <w:rFonts w:asciiTheme="minorHAnsi" w:hAnsiTheme="minorHAnsi" w:cstheme="minorHAnsi"/>
          <w:sz w:val="24"/>
          <w:szCs w:val="24"/>
        </w:rPr>
        <w:t xml:space="preserve">Supporting students and staff in laboratory and workshop scenarios </w:t>
      </w:r>
      <w:r w:rsidR="00A46CC3" w:rsidRPr="009E1581">
        <w:rPr>
          <w:rFonts w:asciiTheme="minorHAnsi" w:hAnsiTheme="minorHAnsi" w:cstheme="minorHAnsi"/>
          <w:sz w:val="24"/>
          <w:szCs w:val="24"/>
        </w:rPr>
        <w:t xml:space="preserve">across the College </w:t>
      </w:r>
      <w:r w:rsidRPr="009E1581">
        <w:rPr>
          <w:rFonts w:asciiTheme="minorHAnsi" w:hAnsiTheme="minorHAnsi" w:cstheme="minorHAnsi"/>
          <w:sz w:val="24"/>
          <w:szCs w:val="24"/>
        </w:rPr>
        <w:t xml:space="preserve">to undertake a range of practical tasks (including, CISCO Lab Work, Microsoft and Linux operating system deployment, maintenance and management, network configuration, administration and management, virtualisation techniques and cloud management for example). Developing a range of facilities and practical sessions to support teaching delivery and </w:t>
      </w:r>
      <w:r w:rsidRPr="009E1581">
        <w:rPr>
          <w:rFonts w:asciiTheme="minorHAnsi" w:hAnsiTheme="minorHAnsi" w:cstheme="minorHAnsi"/>
          <w:color w:val="000000"/>
          <w:sz w:val="24"/>
          <w:szCs w:val="24"/>
        </w:rPr>
        <w:t>helping to strategically plan the development of facilities.</w:t>
      </w:r>
      <w:r w:rsidR="009C2057" w:rsidRPr="009E1581">
        <w:rPr>
          <w:rFonts w:asciiTheme="minorHAnsi" w:hAnsiTheme="minorHAnsi" w:cstheme="minorHAnsi"/>
          <w:color w:val="000000"/>
          <w:sz w:val="24"/>
          <w:szCs w:val="24"/>
        </w:rPr>
        <w:t xml:space="preserve"> Required to service and maintain a range of equipment</w:t>
      </w:r>
      <w:r w:rsidR="00A06483" w:rsidRPr="009E1581">
        <w:rPr>
          <w:rFonts w:asciiTheme="minorHAnsi" w:hAnsiTheme="minorHAnsi" w:cstheme="minorHAnsi"/>
          <w:color w:val="000000"/>
          <w:sz w:val="24"/>
          <w:szCs w:val="24"/>
        </w:rPr>
        <w:t xml:space="preserve"> </w:t>
      </w:r>
      <w:r w:rsidR="009C2057" w:rsidRPr="009E1581">
        <w:rPr>
          <w:rFonts w:asciiTheme="minorHAnsi" w:hAnsiTheme="minorHAnsi" w:cstheme="minorHAnsi"/>
          <w:color w:val="000000"/>
          <w:sz w:val="24"/>
          <w:szCs w:val="24"/>
        </w:rPr>
        <w:t xml:space="preserve">and develop a robust maintenance schedule whilst working co-operatively as part of a large team.  </w:t>
      </w:r>
      <w:r w:rsidR="009C2057" w:rsidRPr="009E1581">
        <w:rPr>
          <w:rFonts w:asciiTheme="minorHAnsi" w:hAnsiTheme="minorHAnsi" w:cstheme="minorHAnsi"/>
          <w:sz w:val="24"/>
          <w:szCs w:val="24"/>
        </w:rPr>
        <w:t xml:space="preserve"> </w:t>
      </w:r>
    </w:p>
    <w:p w14:paraId="6B8526CC" w14:textId="7320CAB1" w:rsidR="00413A85" w:rsidRPr="009E1581" w:rsidRDefault="00413A85" w:rsidP="00A46CC3">
      <w:pPr>
        <w:pStyle w:val="BodyTextIndent"/>
        <w:spacing w:after="120"/>
        <w:ind w:left="0"/>
        <w:rPr>
          <w:rFonts w:asciiTheme="minorHAnsi" w:hAnsiTheme="minorHAnsi" w:cstheme="minorHAnsi"/>
          <w:b/>
          <w:u w:val="single"/>
        </w:rPr>
      </w:pPr>
      <w:r w:rsidRPr="009E1581">
        <w:rPr>
          <w:rFonts w:asciiTheme="minorHAnsi" w:hAnsiTheme="minorHAnsi" w:cstheme="minorHAnsi"/>
          <w:b/>
          <w:u w:val="single"/>
        </w:rPr>
        <w:t>Main Duties and Responsibilities</w:t>
      </w:r>
    </w:p>
    <w:p w14:paraId="3A268213" w14:textId="320B35EE" w:rsidR="00F525C2" w:rsidRPr="009E1581" w:rsidRDefault="00F525C2" w:rsidP="00A46CC3">
      <w:pPr>
        <w:pStyle w:val="BodyTextIndent"/>
        <w:spacing w:after="120"/>
        <w:ind w:left="0"/>
        <w:rPr>
          <w:rFonts w:asciiTheme="minorHAnsi" w:hAnsiTheme="minorHAnsi" w:cstheme="minorHAnsi"/>
          <w:b/>
        </w:rPr>
      </w:pPr>
      <w:r w:rsidRPr="009E1581">
        <w:rPr>
          <w:rFonts w:asciiTheme="minorHAnsi" w:hAnsiTheme="minorHAnsi" w:cstheme="minorHAnsi"/>
          <w:b/>
        </w:rPr>
        <w:t>F</w:t>
      </w:r>
      <w:r w:rsidR="00A46CC3" w:rsidRPr="009E1581">
        <w:rPr>
          <w:rFonts w:asciiTheme="minorHAnsi" w:hAnsiTheme="minorHAnsi" w:cstheme="minorHAnsi"/>
          <w:b/>
        </w:rPr>
        <w:t>a</w:t>
      </w:r>
      <w:r w:rsidRPr="009E1581">
        <w:rPr>
          <w:rFonts w:asciiTheme="minorHAnsi" w:hAnsiTheme="minorHAnsi" w:cstheme="minorHAnsi"/>
          <w:b/>
        </w:rPr>
        <w:t>cilitation to include:</w:t>
      </w:r>
    </w:p>
    <w:p w14:paraId="01CA8A7D" w14:textId="14526AD6"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Setting up of equipment / preparing material required by academic staff for the delivery of practi</w:t>
      </w:r>
      <w:r w:rsidR="00A46CC3" w:rsidRPr="009E1581">
        <w:rPr>
          <w:rFonts w:asciiTheme="minorHAnsi" w:hAnsiTheme="minorHAnsi" w:cstheme="minorHAnsi"/>
        </w:rPr>
        <w:t>c</w:t>
      </w:r>
      <w:r w:rsidRPr="009E1581">
        <w:rPr>
          <w:rFonts w:asciiTheme="minorHAnsi" w:hAnsiTheme="minorHAnsi" w:cstheme="minorHAnsi"/>
        </w:rPr>
        <w:t>al sessions and demonstrations</w:t>
      </w:r>
      <w:r w:rsidR="00A46CC3" w:rsidRPr="009E1581">
        <w:rPr>
          <w:rFonts w:asciiTheme="minorHAnsi" w:hAnsiTheme="minorHAnsi" w:cstheme="minorHAnsi"/>
        </w:rPr>
        <w:t>.</w:t>
      </w:r>
    </w:p>
    <w:p w14:paraId="06C1DB8A" w14:textId="63F53800"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 xml:space="preserve">Supervising student laboratory / practical sessions and assessing their laboratory skills / work, ensuring adherence to acceptable use policy and guidelines, including provision of basic help with </w:t>
      </w:r>
      <w:r w:rsidR="00F525C2" w:rsidRPr="009E1581">
        <w:rPr>
          <w:rFonts w:asciiTheme="minorHAnsi" w:hAnsiTheme="minorHAnsi" w:cstheme="minorHAnsi"/>
        </w:rPr>
        <w:t>project work and dissertations</w:t>
      </w:r>
      <w:r w:rsidRPr="009E1581">
        <w:rPr>
          <w:rFonts w:asciiTheme="minorHAnsi" w:hAnsiTheme="minorHAnsi" w:cstheme="minorHAnsi"/>
        </w:rPr>
        <w:t xml:space="preserve"> allowing students to fulfill their full potential</w:t>
      </w:r>
      <w:r w:rsidR="00D70B9F" w:rsidRPr="009E1581">
        <w:rPr>
          <w:rFonts w:asciiTheme="minorHAnsi" w:hAnsiTheme="minorHAnsi" w:cstheme="minorHAnsi"/>
        </w:rPr>
        <w:t>.</w:t>
      </w:r>
      <w:r w:rsidR="00D33E80" w:rsidRPr="009E1581">
        <w:rPr>
          <w:rFonts w:asciiTheme="minorHAnsi" w:hAnsiTheme="minorHAnsi" w:cstheme="minorHAnsi"/>
        </w:rPr>
        <w:t xml:space="preserve"> </w:t>
      </w:r>
    </w:p>
    <w:p w14:paraId="104AE5B7" w14:textId="38D9486B"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Providing training on dedicated systems and equipment with</w:t>
      </w:r>
      <w:r w:rsidR="00F525C2" w:rsidRPr="009E1581">
        <w:rPr>
          <w:rFonts w:asciiTheme="minorHAnsi" w:hAnsiTheme="minorHAnsi" w:cstheme="minorHAnsi"/>
        </w:rPr>
        <w:t>in</w:t>
      </w:r>
      <w:r w:rsidRPr="009E1581">
        <w:rPr>
          <w:rFonts w:asciiTheme="minorHAnsi" w:hAnsiTheme="minorHAnsi" w:cstheme="minorHAnsi"/>
        </w:rPr>
        <w:t xml:space="preserve"> the labs</w:t>
      </w:r>
      <w:r w:rsidR="00A46CC3" w:rsidRPr="009E1581">
        <w:rPr>
          <w:rFonts w:asciiTheme="minorHAnsi" w:hAnsiTheme="minorHAnsi" w:cstheme="minorHAnsi"/>
        </w:rPr>
        <w:t>.</w:t>
      </w:r>
      <w:r w:rsidR="00A06483" w:rsidRPr="009E1581">
        <w:rPr>
          <w:rFonts w:asciiTheme="minorHAnsi" w:hAnsiTheme="minorHAnsi" w:cstheme="minorHAnsi"/>
        </w:rPr>
        <w:t xml:space="preserve"> </w:t>
      </w:r>
    </w:p>
    <w:p w14:paraId="782919C1" w14:textId="7D001543" w:rsidR="00F525C2" w:rsidRPr="009E1581" w:rsidRDefault="00F525C2" w:rsidP="00A46CC3">
      <w:pPr>
        <w:spacing w:after="120"/>
        <w:jc w:val="both"/>
        <w:rPr>
          <w:rFonts w:asciiTheme="minorHAnsi" w:hAnsiTheme="minorHAnsi" w:cstheme="minorHAnsi"/>
          <w:b/>
        </w:rPr>
      </w:pPr>
      <w:r w:rsidRPr="009E1581">
        <w:rPr>
          <w:rFonts w:asciiTheme="minorHAnsi" w:hAnsiTheme="minorHAnsi" w:cstheme="minorHAnsi"/>
          <w:b/>
        </w:rPr>
        <w:t xml:space="preserve">Technician duties to include: </w:t>
      </w:r>
    </w:p>
    <w:p w14:paraId="245B67BD" w14:textId="01306E19"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Assisting with the day to day co-ordination and use of the practical environment including calibration, maintenance and cleaning of equipment and practical resources</w:t>
      </w:r>
      <w:r w:rsidR="00A46CC3" w:rsidRPr="009E1581">
        <w:rPr>
          <w:rFonts w:asciiTheme="minorHAnsi" w:hAnsiTheme="minorHAnsi" w:cstheme="minorHAnsi"/>
        </w:rPr>
        <w:t>.</w:t>
      </w:r>
    </w:p>
    <w:p w14:paraId="6FB4BCFF" w14:textId="226C8852"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Managing the maintenance of the Departmental labs and academic workstations – software updates and installations, assisting in the management of group, machine and user policies</w:t>
      </w:r>
      <w:r w:rsidR="00F525C2" w:rsidRPr="009E1581">
        <w:rPr>
          <w:rFonts w:asciiTheme="minorHAnsi" w:hAnsiTheme="minorHAnsi" w:cstheme="minorHAnsi"/>
        </w:rPr>
        <w:t>, liaising with the line manager and other people concerned (e.g. Computer Services)</w:t>
      </w:r>
      <w:r w:rsidR="00A46CC3" w:rsidRPr="009E1581">
        <w:rPr>
          <w:rFonts w:asciiTheme="minorHAnsi" w:hAnsiTheme="minorHAnsi" w:cstheme="minorHAnsi"/>
        </w:rPr>
        <w:t>.</w:t>
      </w:r>
    </w:p>
    <w:p w14:paraId="7C93B9E3" w14:textId="4A20BED0"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Completing risk assessments and maintenance of health &amp; safety and Departmental documentation</w:t>
      </w:r>
      <w:r w:rsidR="00A46CC3" w:rsidRPr="009E1581">
        <w:rPr>
          <w:rFonts w:asciiTheme="minorHAnsi" w:hAnsiTheme="minorHAnsi" w:cstheme="minorHAnsi"/>
        </w:rPr>
        <w:t>.</w:t>
      </w:r>
    </w:p>
    <w:p w14:paraId="5E722F46" w14:textId="244C262C"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lastRenderedPageBreak/>
        <w:t>Providing first line support for students and dealing with student/laboratory enquiries, e.g. salespeople and on occasion attending student outreach events/days, including giving practical demonstrations</w:t>
      </w:r>
      <w:r w:rsidR="00A46CC3" w:rsidRPr="009E1581">
        <w:rPr>
          <w:rFonts w:asciiTheme="minorHAnsi" w:hAnsiTheme="minorHAnsi" w:cstheme="minorHAnsi"/>
        </w:rPr>
        <w:t>.</w:t>
      </w:r>
    </w:p>
    <w:p w14:paraId="3C19D622" w14:textId="60513315"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Undertaking personal and professional updating as required and agreed with the line manager</w:t>
      </w:r>
      <w:r w:rsidR="00A46CC3" w:rsidRPr="009E1581">
        <w:rPr>
          <w:rFonts w:asciiTheme="minorHAnsi" w:hAnsiTheme="minorHAnsi" w:cstheme="minorHAnsi"/>
        </w:rPr>
        <w:t>.</w:t>
      </w:r>
    </w:p>
    <w:p w14:paraId="0992450B" w14:textId="77777777" w:rsidR="00084A7B" w:rsidRPr="009E1581" w:rsidRDefault="00084A7B"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Undertaking any other reasonable duties as requested by the Head of School (including open days, public engagement and schools liaison).</w:t>
      </w:r>
    </w:p>
    <w:p w14:paraId="0C6B7499" w14:textId="77777777" w:rsidR="00084A7B" w:rsidRPr="009E1581" w:rsidRDefault="00413A85" w:rsidP="00A46CC3">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The maintenance of capital and low value equipment and the ordering and allocation of consumables, in liaison with course team leaders.</w:t>
      </w:r>
    </w:p>
    <w:p w14:paraId="7750A43C" w14:textId="77777777" w:rsidR="009E1581" w:rsidRPr="009E1581" w:rsidRDefault="00084A7B" w:rsidP="009E1581">
      <w:pPr>
        <w:pStyle w:val="ListParagraph"/>
        <w:numPr>
          <w:ilvl w:val="0"/>
          <w:numId w:val="5"/>
        </w:numPr>
        <w:spacing w:after="120"/>
        <w:ind w:left="426" w:hanging="426"/>
        <w:contextualSpacing w:val="0"/>
        <w:jc w:val="both"/>
        <w:rPr>
          <w:rFonts w:asciiTheme="minorHAnsi" w:hAnsiTheme="minorHAnsi" w:cstheme="minorHAnsi"/>
        </w:rPr>
      </w:pPr>
      <w:r w:rsidRPr="009E1581">
        <w:rPr>
          <w:rFonts w:asciiTheme="minorHAnsi" w:hAnsiTheme="minorHAnsi" w:cstheme="minorHAnsi"/>
        </w:rPr>
        <w:t>Attend appropriate meetings and staff development sessions to keep up to date with the latest developments and new technologies.</w:t>
      </w:r>
    </w:p>
    <w:p w14:paraId="49D08D12" w14:textId="77777777" w:rsidR="009E1581" w:rsidRPr="009E1581" w:rsidRDefault="009E1581" w:rsidP="009E1581">
      <w:pPr>
        <w:pStyle w:val="ListParagraph"/>
        <w:numPr>
          <w:ilvl w:val="0"/>
          <w:numId w:val="5"/>
        </w:numPr>
        <w:spacing w:after="120"/>
        <w:ind w:left="426" w:hanging="426"/>
        <w:contextualSpacing w:val="0"/>
        <w:jc w:val="both"/>
        <w:rPr>
          <w:rFonts w:asciiTheme="minorHAnsi" w:hAnsiTheme="minorHAnsi" w:cstheme="minorHAnsi"/>
        </w:rPr>
      </w:pPr>
      <w:r w:rsidRPr="009E1581">
        <w:rPr>
          <w:rFonts w:ascii="Calibri" w:hAnsi="Calibri" w:cs="Calibri"/>
        </w:rPr>
        <w:t>Positively contribute to a safe learning and work environment ensuring compliance with Health and Safety and Safeguarding Policy and procedure</w:t>
      </w:r>
    </w:p>
    <w:p w14:paraId="027D11AD" w14:textId="77777777" w:rsidR="009E1581" w:rsidRPr="009E1581" w:rsidRDefault="009E1581" w:rsidP="009E1581">
      <w:pPr>
        <w:pStyle w:val="ListParagraph"/>
        <w:numPr>
          <w:ilvl w:val="0"/>
          <w:numId w:val="5"/>
        </w:numPr>
        <w:spacing w:after="120"/>
        <w:ind w:left="426" w:hanging="426"/>
        <w:contextualSpacing w:val="0"/>
        <w:jc w:val="both"/>
        <w:rPr>
          <w:rFonts w:asciiTheme="minorHAnsi" w:hAnsiTheme="minorHAnsi" w:cstheme="minorHAnsi"/>
        </w:rPr>
      </w:pPr>
      <w:r w:rsidRPr="009E1581">
        <w:rPr>
          <w:rFonts w:ascii="Calibri" w:hAnsi="Calibri" w:cs="Calibri"/>
        </w:rPr>
        <w:t xml:space="preserve">All staff have a contribution to make to the way of which we engage with prospective and existing students, which is implicit in our vision, missions and goals and which places students at the </w:t>
      </w:r>
      <w:proofErr w:type="spellStart"/>
      <w:r w:rsidRPr="009E1581">
        <w:rPr>
          <w:rFonts w:ascii="Calibri" w:hAnsi="Calibri" w:cs="Calibri"/>
        </w:rPr>
        <w:t>centre</w:t>
      </w:r>
      <w:proofErr w:type="spellEnd"/>
      <w:r w:rsidRPr="009E1581">
        <w:rPr>
          <w:rFonts w:ascii="Calibri" w:hAnsi="Calibri" w:cs="Calibri"/>
        </w:rPr>
        <w:t xml:space="preserve"> of what we do. Therefore all staff are expected to contribute to support colleagues who may have more day to day contact with learners. These include supporting key processes which enhance students’ experience e.g. attendance at promotion activities and open events, supporting student admissions, enrolment, induction, provision of reception cover, invigilation and graduation events. These activities are not exhaustive and may vary from time to time. </w:t>
      </w:r>
    </w:p>
    <w:p w14:paraId="36C6F005" w14:textId="6A776C27" w:rsidR="009E1581" w:rsidRPr="009E1581" w:rsidRDefault="009E1581" w:rsidP="009E1581">
      <w:pPr>
        <w:pStyle w:val="ListParagraph"/>
        <w:numPr>
          <w:ilvl w:val="0"/>
          <w:numId w:val="5"/>
        </w:numPr>
        <w:spacing w:after="120"/>
        <w:ind w:left="426" w:hanging="426"/>
        <w:contextualSpacing w:val="0"/>
        <w:jc w:val="both"/>
        <w:rPr>
          <w:rFonts w:asciiTheme="minorHAnsi" w:hAnsiTheme="minorHAnsi" w:cstheme="minorHAnsi"/>
        </w:rPr>
      </w:pPr>
      <w:r w:rsidRPr="009E1581">
        <w:rPr>
          <w:rFonts w:ascii="Calibri" w:hAnsi="Calibri" w:cs="Calibri"/>
        </w:rPr>
        <w:t>Any other duties commensurate with the post</w:t>
      </w:r>
    </w:p>
    <w:p w14:paraId="288E8D90" w14:textId="635044DD" w:rsidR="00413A85" w:rsidRPr="009E1581" w:rsidRDefault="00413A85" w:rsidP="009E1581">
      <w:pPr>
        <w:spacing w:after="120"/>
        <w:jc w:val="both"/>
        <w:rPr>
          <w:rFonts w:asciiTheme="minorHAnsi" w:hAnsiTheme="minorHAnsi" w:cstheme="minorHAnsi"/>
        </w:rPr>
      </w:pPr>
      <w:r w:rsidRPr="009E1581">
        <w:rPr>
          <w:rFonts w:asciiTheme="minorHAnsi" w:hAnsiTheme="minorHAnsi" w:cstheme="minorHAnsi"/>
        </w:rPr>
        <w:t>You should note that this job description is intended as a general guide to the duties attached to the post and is not an inflexible specification.  It may therefore be altered from time to time to reflect the changing needs of the College, always in consultation with the post holder.</w:t>
      </w:r>
    </w:p>
    <w:p w14:paraId="7FD99983" w14:textId="77777777" w:rsidR="00413A85" w:rsidRPr="009E1581" w:rsidRDefault="00413A85" w:rsidP="00A46CC3">
      <w:pPr>
        <w:pStyle w:val="BodyText"/>
        <w:tabs>
          <w:tab w:val="left" w:pos="1134"/>
        </w:tabs>
        <w:spacing w:after="0"/>
        <w:ind w:left="426"/>
        <w:jc w:val="both"/>
        <w:rPr>
          <w:rFonts w:asciiTheme="minorHAnsi" w:hAnsiTheme="minorHAnsi" w:cstheme="minorHAnsi"/>
        </w:rPr>
      </w:pPr>
    </w:p>
    <w:p w14:paraId="084EB0DB" w14:textId="77777777" w:rsidR="009E1581" w:rsidRPr="009E1581" w:rsidRDefault="009E1581" w:rsidP="009E1581">
      <w:pPr>
        <w:jc w:val="both"/>
        <w:rPr>
          <w:rFonts w:asciiTheme="minorHAnsi" w:hAnsiTheme="minorHAnsi" w:cstheme="minorHAnsi"/>
        </w:rPr>
      </w:pPr>
      <w:r w:rsidRPr="009E1581">
        <w:rPr>
          <w:rFonts w:asciiTheme="minorHAnsi" w:hAnsiTheme="minorHAnsi" w:cstheme="minorHAnsi"/>
          <w:b/>
        </w:rPr>
        <w:t>Author:</w:t>
      </w:r>
      <w:r w:rsidRPr="009E1581">
        <w:rPr>
          <w:rFonts w:asciiTheme="minorHAnsi" w:hAnsiTheme="minorHAnsi" w:cstheme="minorHAnsi"/>
        </w:rPr>
        <w:t xml:space="preserve"> Head of School Creative and Digital (FE) &amp; Head of School Business, Commercial and Technology (HE)</w:t>
      </w:r>
    </w:p>
    <w:p w14:paraId="4DE3776E" w14:textId="77777777" w:rsidR="009E1581" w:rsidRPr="009E1581" w:rsidRDefault="009E1581" w:rsidP="009E1581">
      <w:pPr>
        <w:pStyle w:val="Footer"/>
        <w:rPr>
          <w:rFonts w:asciiTheme="minorHAnsi" w:hAnsiTheme="minorHAnsi" w:cstheme="minorHAnsi"/>
        </w:rPr>
      </w:pPr>
      <w:r w:rsidRPr="009E1581">
        <w:rPr>
          <w:rFonts w:asciiTheme="minorHAnsi" w:hAnsiTheme="minorHAnsi" w:cstheme="minorHAnsi"/>
          <w:b/>
        </w:rPr>
        <w:t>Date:</w:t>
      </w:r>
      <w:r w:rsidRPr="009E1581">
        <w:rPr>
          <w:rFonts w:asciiTheme="minorHAnsi" w:hAnsiTheme="minorHAnsi" w:cstheme="minorHAnsi"/>
        </w:rPr>
        <w:t xml:space="preserve"> January 2023</w:t>
      </w:r>
    </w:p>
    <w:p w14:paraId="7B2A4D64" w14:textId="77777777" w:rsidR="00413A85" w:rsidRPr="009E1581" w:rsidRDefault="00413A85" w:rsidP="00413A85">
      <w:pPr>
        <w:jc w:val="both"/>
        <w:rPr>
          <w:rFonts w:asciiTheme="minorHAnsi" w:hAnsiTheme="minorHAnsi" w:cstheme="minorHAnsi"/>
        </w:rPr>
      </w:pPr>
    </w:p>
    <w:p w14:paraId="20E7F276" w14:textId="77777777" w:rsidR="00413A85" w:rsidRPr="009E1581" w:rsidRDefault="00413A85" w:rsidP="00413A85">
      <w:pPr>
        <w:rPr>
          <w:rFonts w:asciiTheme="minorHAnsi" w:hAnsiTheme="minorHAnsi" w:cstheme="minorHAnsi"/>
        </w:rPr>
      </w:pPr>
    </w:p>
    <w:p w14:paraId="7D4D5987" w14:textId="77777777" w:rsidR="008E3194" w:rsidRPr="009E1581" w:rsidRDefault="008E3194">
      <w:pPr>
        <w:rPr>
          <w:rFonts w:asciiTheme="minorHAnsi" w:hAnsiTheme="minorHAnsi" w:cstheme="minorHAnsi"/>
        </w:rPr>
      </w:pPr>
    </w:p>
    <w:sectPr w:rsidR="008E3194" w:rsidRPr="009E1581" w:rsidSect="00446B96">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A7A6A2" w14:textId="77777777" w:rsidR="00192BF8" w:rsidRDefault="00192BF8" w:rsidP="00192BF8">
      <w:r>
        <w:separator/>
      </w:r>
    </w:p>
  </w:endnote>
  <w:endnote w:type="continuationSeparator" w:id="0">
    <w:p w14:paraId="5FFDD4B2" w14:textId="77777777" w:rsidR="00192BF8" w:rsidRDefault="00192BF8" w:rsidP="00192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F342E0" w14:textId="77777777" w:rsidR="00192BF8" w:rsidRDefault="00192BF8" w:rsidP="00192BF8">
      <w:r>
        <w:separator/>
      </w:r>
    </w:p>
  </w:footnote>
  <w:footnote w:type="continuationSeparator" w:id="0">
    <w:p w14:paraId="6847EF44" w14:textId="77777777" w:rsidR="00192BF8" w:rsidRDefault="00192BF8" w:rsidP="00192B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C6283" w14:textId="77777777" w:rsidR="00391788" w:rsidRDefault="00AA21C2">
    <w:pPr>
      <w:pStyle w:val="Header"/>
    </w:pPr>
    <w:r>
      <w:rPr>
        <w:noProof/>
        <w:lang w:val="en-GB" w:eastAsia="en-GB"/>
      </w:rPr>
      <w:drawing>
        <wp:anchor distT="0" distB="0" distL="114300" distR="114300" simplePos="0" relativeHeight="251656704" behindDoc="0" locked="0" layoutInCell="1" allowOverlap="1" wp14:anchorId="089DE70C" wp14:editId="2CB57E3E">
          <wp:simplePos x="0" y="0"/>
          <wp:positionH relativeFrom="column">
            <wp:posOffset>2971800</wp:posOffset>
          </wp:positionH>
          <wp:positionV relativeFrom="paragraph">
            <wp:posOffset>79375</wp:posOffset>
          </wp:positionV>
          <wp:extent cx="2298700" cy="782955"/>
          <wp:effectExtent l="0" t="0" r="6350" b="0"/>
          <wp:wrapSquare wrapText="bothSides"/>
          <wp:docPr id="1" name="Picture 0" descr="BC-Logo_2010.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C-Logo_2010.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8700" cy="782955"/>
                  </a:xfrm>
                  <a:prstGeom prst="rect">
                    <a:avLst/>
                  </a:prstGeom>
                  <a:noFill/>
                </pic:spPr>
              </pic:pic>
            </a:graphicData>
          </a:graphic>
          <wp14:sizeRelH relativeFrom="page">
            <wp14:pctWidth>0</wp14:pctWidth>
          </wp14:sizeRelH>
          <wp14:sizeRelV relativeFrom="page">
            <wp14:pctHeight>0</wp14:pctHeight>
          </wp14:sizeRelV>
        </wp:anchor>
      </w:drawing>
    </w:r>
  </w:p>
  <w:p w14:paraId="43DC2504" w14:textId="77777777" w:rsidR="00391788" w:rsidRDefault="00AA21C2">
    <w:pPr>
      <w:pStyle w:val="Header"/>
    </w:pPr>
    <w:r>
      <w:rPr>
        <w:noProof/>
        <w:lang w:val="en-GB" w:eastAsia="en-GB"/>
      </w:rPr>
      <w:drawing>
        <wp:anchor distT="0" distB="0" distL="114300" distR="114300" simplePos="0" relativeHeight="251657728" behindDoc="0" locked="0" layoutInCell="1" allowOverlap="1" wp14:anchorId="49B8E3EB" wp14:editId="550C8E94">
          <wp:simplePos x="0" y="0"/>
          <wp:positionH relativeFrom="column">
            <wp:posOffset>-228600</wp:posOffset>
          </wp:positionH>
          <wp:positionV relativeFrom="paragraph">
            <wp:posOffset>57785</wp:posOffset>
          </wp:positionV>
          <wp:extent cx="2286000" cy="473075"/>
          <wp:effectExtent l="0" t="0" r="0" b="3175"/>
          <wp:wrapTight wrapText="bothSides">
            <wp:wrapPolygon edited="0">
              <wp:start x="0" y="0"/>
              <wp:lineTo x="0" y="20875"/>
              <wp:lineTo x="21420" y="20875"/>
              <wp:lineTo x="21420" y="0"/>
              <wp:lineTo x="0" y="0"/>
            </wp:wrapPolygon>
          </wp:wrapTight>
          <wp:docPr id="3" name="Picture 11" descr="job 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b d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6000" cy="473075"/>
                  </a:xfrm>
                  <a:prstGeom prst="rect">
                    <a:avLst/>
                  </a:prstGeom>
                  <a:noFill/>
                </pic:spPr>
              </pic:pic>
            </a:graphicData>
          </a:graphic>
          <wp14:sizeRelH relativeFrom="page">
            <wp14:pctWidth>0</wp14:pctWidth>
          </wp14:sizeRelH>
          <wp14:sizeRelV relativeFrom="page">
            <wp14:pctHeight>0</wp14:pctHeight>
          </wp14:sizeRelV>
        </wp:anchor>
      </w:drawing>
    </w:r>
  </w:p>
  <w:p w14:paraId="6F84D3BB" w14:textId="77777777" w:rsidR="00391788" w:rsidRDefault="008550B5">
    <w:pPr>
      <w:pStyle w:val="Header"/>
    </w:pPr>
  </w:p>
  <w:p w14:paraId="55BB9F7F" w14:textId="77777777" w:rsidR="00391788" w:rsidRDefault="008550B5">
    <w:pPr>
      <w:pStyle w:val="Header"/>
    </w:pPr>
  </w:p>
  <w:p w14:paraId="19E2C100" w14:textId="77777777" w:rsidR="00391788" w:rsidRDefault="008550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559A2"/>
    <w:multiLevelType w:val="hybridMultilevel"/>
    <w:tmpl w:val="E91C7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7C6C85"/>
    <w:multiLevelType w:val="hybridMultilevel"/>
    <w:tmpl w:val="14DC9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B625EFE"/>
    <w:multiLevelType w:val="hybridMultilevel"/>
    <w:tmpl w:val="4238E156"/>
    <w:lvl w:ilvl="0" w:tplc="FD48470E">
      <w:start w:val="1"/>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15:restartNumberingAfterBreak="0">
    <w:nsid w:val="411D3A71"/>
    <w:multiLevelType w:val="hybridMultilevel"/>
    <w:tmpl w:val="C01C8B50"/>
    <w:lvl w:ilvl="0" w:tplc="B6A20374">
      <w:numFmt w:val="bullet"/>
      <w:lvlText w:val="•"/>
      <w:lvlJc w:val="left"/>
      <w:pPr>
        <w:ind w:left="1080" w:hanging="720"/>
      </w:pPr>
      <w:rPr>
        <w:rFonts w:ascii="Calibri" w:eastAsia="Cambr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4156AB"/>
    <w:multiLevelType w:val="hybridMultilevel"/>
    <w:tmpl w:val="2D625360"/>
    <w:lvl w:ilvl="0" w:tplc="0809000F">
      <w:start w:val="1"/>
      <w:numFmt w:val="decimal"/>
      <w:lvlText w:val="%1."/>
      <w:lvlJc w:val="left"/>
      <w:pPr>
        <w:ind w:left="1080" w:hanging="72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AD646E"/>
    <w:multiLevelType w:val="hybridMultilevel"/>
    <w:tmpl w:val="409613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2574996"/>
    <w:multiLevelType w:val="hybridMultilevel"/>
    <w:tmpl w:val="902417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3"/>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A85"/>
    <w:rsid w:val="00037827"/>
    <w:rsid w:val="00061C70"/>
    <w:rsid w:val="00062DF7"/>
    <w:rsid w:val="00084A7B"/>
    <w:rsid w:val="00192BF8"/>
    <w:rsid w:val="001F6C23"/>
    <w:rsid w:val="002814FD"/>
    <w:rsid w:val="00317751"/>
    <w:rsid w:val="00336BFF"/>
    <w:rsid w:val="00374E02"/>
    <w:rsid w:val="003E2CC4"/>
    <w:rsid w:val="00413A85"/>
    <w:rsid w:val="00495A88"/>
    <w:rsid w:val="004B3A44"/>
    <w:rsid w:val="00543608"/>
    <w:rsid w:val="00596EB1"/>
    <w:rsid w:val="007D5247"/>
    <w:rsid w:val="007F2BAF"/>
    <w:rsid w:val="0082618B"/>
    <w:rsid w:val="00835C63"/>
    <w:rsid w:val="008550B5"/>
    <w:rsid w:val="008819AB"/>
    <w:rsid w:val="00892CB8"/>
    <w:rsid w:val="008E3194"/>
    <w:rsid w:val="009876B6"/>
    <w:rsid w:val="009C2057"/>
    <w:rsid w:val="009E1581"/>
    <w:rsid w:val="00A06483"/>
    <w:rsid w:val="00A46CC3"/>
    <w:rsid w:val="00AA21C2"/>
    <w:rsid w:val="00BC0A9D"/>
    <w:rsid w:val="00BD0ABE"/>
    <w:rsid w:val="00D33E80"/>
    <w:rsid w:val="00D70B9F"/>
    <w:rsid w:val="00E3378F"/>
    <w:rsid w:val="00F525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E685FB"/>
  <w15:docId w15:val="{C2241087-04BD-4A94-8DB7-71B641E1D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3A85"/>
    <w:pPr>
      <w:spacing w:after="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A85"/>
    <w:pPr>
      <w:tabs>
        <w:tab w:val="center" w:pos="4320"/>
        <w:tab w:val="right" w:pos="8640"/>
      </w:tabs>
    </w:pPr>
  </w:style>
  <w:style w:type="character" w:customStyle="1" w:styleId="HeaderChar">
    <w:name w:val="Header Char"/>
    <w:basedOn w:val="DefaultParagraphFont"/>
    <w:link w:val="Header"/>
    <w:uiPriority w:val="99"/>
    <w:rsid w:val="00413A85"/>
    <w:rPr>
      <w:rFonts w:ascii="Cambria" w:eastAsia="Cambria" w:hAnsi="Cambria" w:cs="Times New Roman"/>
      <w:sz w:val="24"/>
      <w:szCs w:val="24"/>
      <w:lang w:val="en-US"/>
    </w:rPr>
  </w:style>
  <w:style w:type="paragraph" w:styleId="BodyTextIndent">
    <w:name w:val="Body Text Indent"/>
    <w:basedOn w:val="Normal"/>
    <w:link w:val="BodyTextIndentChar"/>
    <w:rsid w:val="00413A85"/>
    <w:pPr>
      <w:ind w:left="720"/>
      <w:jc w:val="both"/>
    </w:pPr>
    <w:rPr>
      <w:rFonts w:ascii="Maiandra GD" w:eastAsia="Times New Roman" w:hAnsi="Maiandra GD" w:cs="Arial"/>
      <w:lang w:val="en-GB"/>
    </w:rPr>
  </w:style>
  <w:style w:type="character" w:customStyle="1" w:styleId="BodyTextIndentChar">
    <w:name w:val="Body Text Indent Char"/>
    <w:basedOn w:val="DefaultParagraphFont"/>
    <w:link w:val="BodyTextIndent"/>
    <w:rsid w:val="00413A85"/>
    <w:rPr>
      <w:rFonts w:ascii="Maiandra GD" w:eastAsia="Times New Roman" w:hAnsi="Maiandra GD" w:cs="Arial"/>
      <w:sz w:val="24"/>
      <w:szCs w:val="24"/>
    </w:rPr>
  </w:style>
  <w:style w:type="paragraph" w:styleId="ListParagraph">
    <w:name w:val="List Paragraph"/>
    <w:basedOn w:val="Normal"/>
    <w:uiPriority w:val="34"/>
    <w:qFormat/>
    <w:rsid w:val="00413A85"/>
    <w:pPr>
      <w:ind w:left="720"/>
      <w:contextualSpacing/>
    </w:pPr>
  </w:style>
  <w:style w:type="paragraph" w:styleId="BodyText">
    <w:name w:val="Body Text"/>
    <w:basedOn w:val="Normal"/>
    <w:link w:val="BodyTextChar"/>
    <w:uiPriority w:val="99"/>
    <w:semiHidden/>
    <w:unhideWhenUsed/>
    <w:rsid w:val="00413A85"/>
    <w:pPr>
      <w:spacing w:after="120"/>
    </w:pPr>
  </w:style>
  <w:style w:type="character" w:customStyle="1" w:styleId="BodyTextChar">
    <w:name w:val="Body Text Char"/>
    <w:basedOn w:val="DefaultParagraphFont"/>
    <w:link w:val="BodyText"/>
    <w:uiPriority w:val="99"/>
    <w:semiHidden/>
    <w:rsid w:val="00413A85"/>
    <w:rPr>
      <w:rFonts w:ascii="Cambria" w:eastAsia="Cambria" w:hAnsi="Cambria" w:cs="Times New Roman"/>
      <w:sz w:val="24"/>
      <w:szCs w:val="24"/>
      <w:lang w:val="en-US"/>
    </w:rPr>
  </w:style>
  <w:style w:type="paragraph" w:styleId="BodyTextIndent3">
    <w:name w:val="Body Text Indent 3"/>
    <w:basedOn w:val="Normal"/>
    <w:link w:val="BodyTextIndent3Char"/>
    <w:uiPriority w:val="99"/>
    <w:semiHidden/>
    <w:unhideWhenUsed/>
    <w:rsid w:val="00413A8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13A85"/>
    <w:rPr>
      <w:rFonts w:ascii="Cambria" w:eastAsia="Cambria" w:hAnsi="Cambria" w:cs="Times New Roman"/>
      <w:sz w:val="16"/>
      <w:szCs w:val="16"/>
      <w:lang w:val="en-US"/>
    </w:rPr>
  </w:style>
  <w:style w:type="paragraph" w:styleId="BalloonText">
    <w:name w:val="Balloon Text"/>
    <w:basedOn w:val="Normal"/>
    <w:link w:val="BalloonTextChar"/>
    <w:uiPriority w:val="99"/>
    <w:semiHidden/>
    <w:unhideWhenUsed/>
    <w:rsid w:val="00062DF7"/>
    <w:rPr>
      <w:rFonts w:ascii="Tahoma" w:hAnsi="Tahoma" w:cs="Tahoma"/>
      <w:sz w:val="16"/>
      <w:szCs w:val="16"/>
    </w:rPr>
  </w:style>
  <w:style w:type="character" w:customStyle="1" w:styleId="BalloonTextChar">
    <w:name w:val="Balloon Text Char"/>
    <w:basedOn w:val="DefaultParagraphFont"/>
    <w:link w:val="BalloonText"/>
    <w:uiPriority w:val="99"/>
    <w:semiHidden/>
    <w:rsid w:val="00062DF7"/>
    <w:rPr>
      <w:rFonts w:ascii="Tahoma" w:eastAsia="Cambria" w:hAnsi="Tahoma" w:cs="Tahoma"/>
      <w:sz w:val="16"/>
      <w:szCs w:val="16"/>
      <w:lang w:val="en-US"/>
    </w:rPr>
  </w:style>
  <w:style w:type="paragraph" w:styleId="Footer">
    <w:name w:val="footer"/>
    <w:basedOn w:val="Normal"/>
    <w:link w:val="FooterChar"/>
    <w:uiPriority w:val="99"/>
    <w:unhideWhenUsed/>
    <w:rsid w:val="00037827"/>
    <w:pPr>
      <w:tabs>
        <w:tab w:val="center" w:pos="4513"/>
        <w:tab w:val="right" w:pos="9026"/>
      </w:tabs>
    </w:pPr>
  </w:style>
  <w:style w:type="character" w:customStyle="1" w:styleId="FooterChar">
    <w:name w:val="Footer Char"/>
    <w:basedOn w:val="DefaultParagraphFont"/>
    <w:link w:val="Footer"/>
    <w:uiPriority w:val="99"/>
    <w:rsid w:val="00037827"/>
    <w:rPr>
      <w:rFonts w:ascii="Cambria" w:eastAsia="Cambria"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00D81C624CC6D4C89D90928188A5F41" ma:contentTypeVersion="15" ma:contentTypeDescription="Create a new document." ma:contentTypeScope="" ma:versionID="072c62d0063c80943f9e3f35f55a5523">
  <xsd:schema xmlns:xsd="http://www.w3.org/2001/XMLSchema" xmlns:xs="http://www.w3.org/2001/XMLSchema" xmlns:p="http://schemas.microsoft.com/office/2006/metadata/properties" xmlns:ns3="02c7e62f-d824-4995-ab63-8aeb447735d6" xmlns:ns4="18907e78-5c6d-4d70-89f7-c17caf73d2c4" targetNamespace="http://schemas.microsoft.com/office/2006/metadata/properties" ma:root="true" ma:fieldsID="115f54fa6f7f79e2a2382993989429f2" ns3:_="" ns4:_="">
    <xsd:import namespace="02c7e62f-d824-4995-ab63-8aeb447735d6"/>
    <xsd:import namespace="18907e78-5c6d-4d70-89f7-c17caf73d2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c7e62f-d824-4995-ab63-8aeb44773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907e78-5c6d-4d70-89f7-c17caf73d2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2C8A90-278F-4409-85C7-EC67D8E4D9AC}">
  <ds:schemaRefs>
    <ds:schemaRef ds:uri="http://schemas.microsoft.com/office/2006/documentManagement/types"/>
    <ds:schemaRef ds:uri="18907e78-5c6d-4d70-89f7-c17caf73d2c4"/>
    <ds:schemaRef ds:uri="02c7e62f-d824-4995-ab63-8aeb447735d6"/>
    <ds:schemaRef ds:uri="http://purl.org/dc/dcmitype/"/>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00700843-04DF-4314-B978-B70C07F89C5C}">
  <ds:schemaRefs>
    <ds:schemaRef ds:uri="http://schemas.microsoft.com/sharepoint/v3/contenttype/forms"/>
  </ds:schemaRefs>
</ds:datastoreItem>
</file>

<file path=customXml/itemProps3.xml><?xml version="1.0" encoding="utf-8"?>
<ds:datastoreItem xmlns:ds="http://schemas.openxmlformats.org/officeDocument/2006/customXml" ds:itemID="{EEEB59C0-78CA-467A-BD16-3A47FCB683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c7e62f-d824-4995-ab63-8aeb447735d6"/>
    <ds:schemaRef ds:uri="18907e78-5c6d-4d70-89f7-c17caf73d2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605</Words>
  <Characters>3454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Blackburn College</Company>
  <LinksUpToDate>false</LinksUpToDate>
  <CharactersWithSpaces>4051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csad1</dc:creator>
  <cp:lastModifiedBy>Kathryn Cran</cp:lastModifiedBy>
  <cp:revision>4</cp:revision>
  <cp:lastPrinted>2012-08-03T08:23:00Z</cp:lastPrinted>
  <dcterms:created xsi:type="dcterms:W3CDTF">2023-01-06T09:47:00Z</dcterms:created>
  <dcterms:modified xsi:type="dcterms:W3CDTF">2023-01-10T15:08:00Z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0x010100700D81C624CC6D4C89D90928188A5F41</vt:lpwstr>
  </property>
</Properties>
</file>